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613D5E" w:rsidTr="00613D5E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Электронды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кітапханада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оқ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әдістемелік жұмыстарды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орналастыру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анықтама  </w:t>
            </w:r>
          </w:p>
          <w:p w:rsidR="00613D5E" w:rsidRDefault="00613D5E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электрондық және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баспа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тү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інде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беріледі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13D5E" w:rsidTr="00613D5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Сулейманова К.У.</w:t>
            </w:r>
          </w:p>
        </w:tc>
      </w:tr>
      <w:tr w:rsidR="00613D5E" w:rsidTr="00613D5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Атауы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Паразитология және инвазиялық аурулар</w:t>
            </w:r>
          </w:p>
        </w:tc>
      </w:tr>
      <w:tr w:rsidR="00613D5E" w:rsidTr="00613D5E">
        <w:trPr>
          <w:trHeight w:val="450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Тақ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ырып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қа қатысты ақпарат: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Пәннің оқу-әдістемелік кешені</w:t>
            </w:r>
          </w:p>
        </w:tc>
      </w:tr>
      <w:tr w:rsidR="00613D5E" w:rsidTr="00613D5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Мәтін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тілі</w:t>
            </w:r>
            <w:proofErr w:type="spellEnd"/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тілі</w:t>
            </w:r>
          </w:p>
        </w:tc>
      </w:tr>
      <w:tr w:rsidR="00613D5E" w:rsidTr="00613D5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Баспа орны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613D5E" w:rsidTr="00613D5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Баспа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А. Байтурсынов атындағы ҚМУ</w:t>
            </w:r>
          </w:p>
        </w:tc>
      </w:tr>
      <w:tr w:rsidR="00613D5E" w:rsidTr="00613D5E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Шығарылған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613D5E" w:rsidTr="00613D5E">
        <w:trPr>
          <w:trHeight w:val="1970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 w:rsidP="00E61A21">
            <w:pPr>
              <w:pStyle w:val="a3"/>
              <w:spacing w:line="276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 w:rsidRPr="00613D5E">
              <w:rPr>
                <w:rFonts w:ascii="Times New Roman" w:hAnsi="Times New Roman"/>
                <w:b w:val="0"/>
                <w:bCs w:val="0"/>
                <w:sz w:val="24"/>
                <w:szCs w:val="24"/>
                <w:lang w:val="kk-KZ"/>
              </w:rPr>
              <w:t>Паразитология және инвазиялық аурулар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әнінің оқу-әдістемелік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пәнді оқытуға қажетті барлық құжаттарды қамтиды: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силлабус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дәрістік кешен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зертханалық, тәжірибелік жұмыстардың жоспарлары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әртүрлі бақылау түрлеріне дайындалуға арналған сұрақтар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613D5E" w:rsidRDefault="00613D5E" w:rsidP="00E61A21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аманды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ғы 5В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120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00-Ветеринар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лық санитария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студенттеріне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арналған</w:t>
            </w:r>
          </w:p>
        </w:tc>
      </w:tr>
      <w:tr w:rsidR="00613D5E" w:rsidRPr="00E61A21" w:rsidTr="00613D5E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сөздер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Паразиттер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иелер, қарым-қатынас</w:t>
            </w:r>
            <w:r w:rsidR="00E61A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түрлері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инваз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ялық аурулар, балау, емдеу, </w:t>
            </w:r>
            <w:r w:rsidR="00E61A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күресу және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алдын-алу</w:t>
            </w:r>
            <w:r w:rsidR="00E61A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шаралар</w:t>
            </w:r>
          </w:p>
        </w:tc>
      </w:tr>
      <w:tr w:rsidR="00613D5E" w:rsidTr="00613D5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Пән айдары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613D5E" w:rsidTr="00613D5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Мамандық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 w:rsidP="00E61A21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</w:t>
            </w:r>
            <w:r w:rsidR="00E61A21">
              <w:rPr>
                <w:rFonts w:ascii="Times New Roman" w:hAnsi="Times New Roman"/>
                <w:sz w:val="24"/>
                <w:szCs w:val="24"/>
                <w:lang w:val="kk-KZ"/>
              </w:rPr>
              <w:t>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лық </w:t>
            </w:r>
            <w:r w:rsidR="00E61A21">
              <w:rPr>
                <w:rFonts w:ascii="Times New Roman" w:hAnsi="Times New Roman"/>
                <w:sz w:val="24"/>
                <w:szCs w:val="24"/>
                <w:lang w:val="kk-KZ"/>
              </w:rPr>
              <w:t>медицина</w:t>
            </w:r>
          </w:p>
        </w:tc>
      </w:tr>
      <w:tr w:rsidR="00613D5E" w:rsidTr="00613D5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5E" w:rsidRDefault="00613D5E">
            <w:pPr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ВжМШТ</w:t>
            </w:r>
          </w:p>
        </w:tc>
      </w:tr>
    </w:tbl>
    <w:p w:rsidR="00613D5E" w:rsidRDefault="00613D5E" w:rsidP="00613D5E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kk-KZ" w:eastAsia="en-US"/>
        </w:rPr>
      </w:pPr>
    </w:p>
    <w:p w:rsidR="00613D5E" w:rsidRDefault="00613D5E" w:rsidP="00613D5E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Электронды кітапханада оқу-әдістемелік жұмыстарды орналастыру туралы анықтама</w:t>
      </w:r>
    </w:p>
    <w:p w:rsidR="00613D5E" w:rsidRDefault="00613D5E" w:rsidP="00613D5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613D5E" w:rsidRDefault="00613D5E" w:rsidP="00613D5E">
      <w:pPr>
        <w:pStyle w:val="Style2"/>
        <w:widowControl/>
        <w:spacing w:line="240" w:lineRule="auto"/>
        <w:ind w:right="-6" w:firstLine="0"/>
        <w:rPr>
          <w:bCs/>
          <w:lang w:val="kk-KZ"/>
        </w:rPr>
      </w:pPr>
      <w:r>
        <w:rPr>
          <w:b/>
          <w:i/>
          <w:lang w:val="kk-KZ"/>
        </w:rPr>
        <w:t xml:space="preserve">Жұмыстың атауы </w:t>
      </w:r>
      <w:r w:rsidRPr="00613D5E">
        <w:rPr>
          <w:lang w:val="kk-KZ"/>
        </w:rPr>
        <w:t xml:space="preserve">– </w:t>
      </w:r>
      <w:r>
        <w:rPr>
          <w:bCs/>
          <w:lang w:val="kk-KZ"/>
        </w:rPr>
        <w:t>Паразитология және инвазиялық аурулар</w:t>
      </w:r>
    </w:p>
    <w:p w:rsidR="00613D5E" w:rsidRDefault="00613D5E" w:rsidP="00613D5E">
      <w:pPr>
        <w:pStyle w:val="Style2"/>
        <w:widowControl/>
        <w:spacing w:line="240" w:lineRule="auto"/>
        <w:ind w:right="-6" w:firstLine="0"/>
        <w:rPr>
          <w:lang w:val="kk-KZ"/>
        </w:rPr>
      </w:pPr>
      <w:r>
        <w:rPr>
          <w:lang w:val="kk-KZ"/>
        </w:rPr>
        <w:t xml:space="preserve"> </w:t>
      </w:r>
    </w:p>
    <w:p w:rsidR="00613D5E" w:rsidRDefault="00613D5E" w:rsidP="00613D5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  <w:lang w:val="kk-KZ"/>
        </w:rPr>
        <w:t>А</w:t>
      </w:r>
      <w:r w:rsidRPr="00613D5E">
        <w:rPr>
          <w:b/>
          <w:i/>
          <w:lang w:val="kk-KZ"/>
        </w:rPr>
        <w:t>втор</w:t>
      </w:r>
      <w:r>
        <w:rPr>
          <w:b/>
          <w:i/>
          <w:lang w:val="kk-KZ"/>
        </w:rPr>
        <w:t>дың</w:t>
      </w:r>
      <w:r>
        <w:rPr>
          <w:i/>
          <w:lang w:val="kk-KZ"/>
        </w:rPr>
        <w:t xml:space="preserve"> </w:t>
      </w:r>
      <w:r>
        <w:rPr>
          <w:b/>
          <w:i/>
          <w:lang w:val="kk-KZ"/>
        </w:rPr>
        <w:t>тегі</w:t>
      </w:r>
      <w:r>
        <w:rPr>
          <w:lang w:val="kk-KZ"/>
        </w:rPr>
        <w:t xml:space="preserve">, </w:t>
      </w:r>
      <w:r>
        <w:rPr>
          <w:b/>
          <w:i/>
          <w:lang w:val="kk-KZ"/>
        </w:rPr>
        <w:t>аты</w:t>
      </w:r>
      <w:r w:rsidRPr="00613D5E">
        <w:rPr>
          <w:b/>
          <w:i/>
          <w:lang w:val="kk-KZ"/>
        </w:rPr>
        <w:t>-</w:t>
      </w:r>
      <w:r>
        <w:rPr>
          <w:b/>
          <w:i/>
          <w:lang w:val="kk-KZ"/>
        </w:rPr>
        <w:t xml:space="preserve">жөні  </w:t>
      </w:r>
      <w:r>
        <w:rPr>
          <w:szCs w:val="28"/>
          <w:lang w:val="kk-KZ"/>
        </w:rPr>
        <w:t xml:space="preserve"> Сулейманова К.У.</w:t>
      </w:r>
    </w:p>
    <w:p w:rsidR="00613D5E" w:rsidRDefault="00613D5E" w:rsidP="00613D5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</w:p>
    <w:p w:rsidR="00613D5E" w:rsidRDefault="00613D5E" w:rsidP="00613D5E">
      <w:pPr>
        <w:pStyle w:val="Style2"/>
        <w:widowControl/>
        <w:spacing w:line="240" w:lineRule="auto"/>
        <w:ind w:right="-6" w:firstLine="0"/>
        <w:rPr>
          <w:b/>
        </w:rPr>
      </w:pPr>
      <w:r>
        <w:rPr>
          <w:b/>
        </w:rPr>
        <w:t xml:space="preserve">Материал </w:t>
      </w:r>
      <w:proofErr w:type="spellStart"/>
      <w:r>
        <w:rPr>
          <w:b/>
        </w:rPr>
        <w:t>электронды</w:t>
      </w:r>
      <w:proofErr w:type="spellEnd"/>
      <w:r>
        <w:rPr>
          <w:b/>
        </w:rPr>
        <w:t xml:space="preserve"> кі</w:t>
      </w:r>
      <w:proofErr w:type="gramStart"/>
      <w:r>
        <w:rPr>
          <w:b/>
        </w:rPr>
        <w:t>тапхана</w:t>
      </w:r>
      <w:proofErr w:type="gramEnd"/>
      <w:r>
        <w:rPr>
          <w:b/>
        </w:rPr>
        <w:t xml:space="preserve">ға </w:t>
      </w:r>
      <w:proofErr w:type="spellStart"/>
      <w:r>
        <w:rPr>
          <w:b/>
        </w:rPr>
        <w:t>орналастырылуы</w:t>
      </w:r>
      <w:proofErr w:type="spellEnd"/>
      <w:r>
        <w:rPr>
          <w:b/>
        </w:rPr>
        <w:t xml:space="preserve"> мүмкін</w:t>
      </w:r>
    </w:p>
    <w:p w:rsidR="00613D5E" w:rsidRDefault="00613D5E" w:rsidP="00613D5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13D5E" w:rsidRDefault="00613D5E" w:rsidP="00613D5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Кафедр</w:t>
      </w:r>
      <w:r>
        <w:rPr>
          <w:rFonts w:ascii="Times New Roman" w:hAnsi="Times New Roman"/>
          <w:b/>
          <w:i/>
          <w:sz w:val="24"/>
          <w:szCs w:val="24"/>
          <w:lang w:val="kk-KZ"/>
        </w:rPr>
        <w:t>а меңгерушісі</w:t>
      </w:r>
      <w:r>
        <w:rPr>
          <w:rFonts w:ascii="Times New Roman" w:hAnsi="Times New Roman"/>
          <w:b/>
          <w:sz w:val="24"/>
          <w:szCs w:val="24"/>
        </w:rPr>
        <w:t xml:space="preserve"> -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613D5E" w:rsidRDefault="00613D5E" w:rsidP="00613D5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613D5E" w:rsidRDefault="00613D5E" w:rsidP="00613D5E">
      <w:pPr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>Материал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электрон</w:t>
      </w:r>
      <w:r>
        <w:rPr>
          <w:rFonts w:ascii="Times New Roman" w:hAnsi="Times New Roman"/>
          <w:b/>
          <w:sz w:val="24"/>
          <w:szCs w:val="24"/>
          <w:lang w:val="kk-KZ"/>
        </w:rPr>
        <w:t>ды кі</w:t>
      </w:r>
      <w:proofErr w:type="gramStart"/>
      <w:r>
        <w:rPr>
          <w:rFonts w:ascii="Times New Roman" w:hAnsi="Times New Roman"/>
          <w:b/>
          <w:sz w:val="24"/>
          <w:szCs w:val="24"/>
          <w:lang w:val="kk-KZ"/>
        </w:rPr>
        <w:t>тапхана</w:t>
      </w:r>
      <w:proofErr w:type="gramEnd"/>
      <w:r>
        <w:rPr>
          <w:rFonts w:ascii="Times New Roman" w:hAnsi="Times New Roman"/>
          <w:b/>
          <w:sz w:val="24"/>
          <w:szCs w:val="24"/>
          <w:lang w:val="kk-KZ"/>
        </w:rPr>
        <w:t>ға орналастырылды</w:t>
      </w:r>
    </w:p>
    <w:p w:rsidR="00613D5E" w:rsidRDefault="00613D5E" w:rsidP="00613D5E">
      <w:pPr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613D5E" w:rsidRDefault="00613D5E" w:rsidP="00613D5E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Кітапхана  процестерін автоматтандыру бөлімінің меңгерушісі -                   О.Л.Евлентьева</w:t>
      </w:r>
    </w:p>
    <w:p w:rsidR="00613D5E" w:rsidRDefault="00613D5E" w:rsidP="00613D5E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613D5E" w:rsidRDefault="00613D5E" w:rsidP="00613D5E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___._______2018ж.</w:t>
      </w:r>
    </w:p>
    <w:p w:rsidR="00613D5E" w:rsidRDefault="00613D5E" w:rsidP="00613D5E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13D5E" w:rsidRDefault="00613D5E" w:rsidP="00613D5E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13D5E" w:rsidRDefault="00613D5E" w:rsidP="00613D5E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613D5E" w:rsidSect="003B3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3D5E"/>
    <w:rsid w:val="003B340E"/>
    <w:rsid w:val="00613D5E"/>
    <w:rsid w:val="00E61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13D5E"/>
    <w:pPr>
      <w:spacing w:after="0" w:line="240" w:lineRule="auto"/>
      <w:jc w:val="center"/>
    </w:pPr>
    <w:rPr>
      <w:rFonts w:ascii="Courier New" w:eastAsia="Times New Roman" w:hAnsi="Courier New" w:cs="Times New Roman"/>
      <w:b/>
      <w:bCs/>
      <w:color w:val="000000"/>
      <w:sz w:val="28"/>
      <w:szCs w:val="44"/>
    </w:rPr>
  </w:style>
  <w:style w:type="character" w:customStyle="1" w:styleId="a4">
    <w:name w:val="Название Знак"/>
    <w:basedOn w:val="a0"/>
    <w:link w:val="a3"/>
    <w:rsid w:val="00613D5E"/>
    <w:rPr>
      <w:rFonts w:ascii="Courier New" w:eastAsia="Times New Roman" w:hAnsi="Courier New" w:cs="Times New Roman"/>
      <w:b/>
      <w:bCs/>
      <w:color w:val="000000"/>
      <w:sz w:val="28"/>
      <w:szCs w:val="44"/>
    </w:rPr>
  </w:style>
  <w:style w:type="paragraph" w:styleId="a5">
    <w:name w:val="No Spacing"/>
    <w:uiPriority w:val="1"/>
    <w:qFormat/>
    <w:rsid w:val="00613D5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613D5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2018-02-13T06:57:00Z</dcterms:created>
  <dcterms:modified xsi:type="dcterms:W3CDTF">2018-04-11T04:08:00Z</dcterms:modified>
</cp:coreProperties>
</file>